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DB" w:rsidRPr="00155E43" w:rsidRDefault="005D6DDB" w:rsidP="005D6D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24"/>
          <w:lang w:eastAsia="ru-RU"/>
        </w:rPr>
      </w:pPr>
      <w:r w:rsidRPr="00474871"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3B11ECE" wp14:editId="6CF7BD18">
            <wp:simplePos x="0" y="0"/>
            <wp:positionH relativeFrom="margin">
              <wp:posOffset>81280</wp:posOffset>
            </wp:positionH>
            <wp:positionV relativeFrom="margin">
              <wp:posOffset>-155575</wp:posOffset>
            </wp:positionV>
            <wp:extent cx="1257935" cy="1115695"/>
            <wp:effectExtent l="0" t="0" r="0" b="8255"/>
            <wp:wrapSquare wrapText="bothSides"/>
            <wp:docPr id="1" name="Рисунок 1" descr="Y:\САВИНА ОЛЯ\Картинки\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САВИНА ОЛЯ\Картинки\ch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1" t="5558" r="8041" b="6666"/>
                    <a:stretch/>
                  </pic:blipFill>
                  <pic:spPr bwMode="auto">
                    <a:xfrm>
                      <a:off x="0" y="0"/>
                      <a:ext cx="125793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871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24"/>
          <w:lang w:eastAsia="ru-RU"/>
        </w:rPr>
        <w:t xml:space="preserve">Уважаемые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24"/>
          <w:lang w:eastAsia="ru-RU"/>
        </w:rPr>
        <w:t>потребители</w:t>
      </w:r>
    </w:p>
    <w:p w:rsidR="005D6DDB" w:rsidRPr="00474871" w:rsidRDefault="005D6DDB" w:rsidP="005D6D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color w:val="FF0000"/>
          <w:sz w:val="48"/>
          <w:szCs w:val="24"/>
          <w:lang w:eastAsia="ru-RU"/>
        </w:rPr>
      </w:pPr>
      <w:r w:rsidRPr="00474871">
        <w:rPr>
          <w:rFonts w:ascii="Times New Roman" w:eastAsia="Times New Roman" w:hAnsi="Times New Roman" w:cs="Times New Roman"/>
          <w:b/>
          <w:bCs/>
          <w:color w:val="FF0000"/>
          <w:kern w:val="36"/>
          <w:sz w:val="52"/>
          <w:szCs w:val="24"/>
          <w:lang w:eastAsia="ru-RU"/>
        </w:rPr>
        <w:t xml:space="preserve"> ПАО «Челябэнергосбыт»!</w:t>
      </w:r>
    </w:p>
    <w:p w:rsidR="005D6DDB" w:rsidRPr="00A07BD0" w:rsidRDefault="005D6DDB" w:rsidP="005D6DDB">
      <w:pPr>
        <w:pStyle w:val="a3"/>
        <w:shd w:val="clear" w:color="auto" w:fill="FFFFFF"/>
        <w:spacing w:before="0" w:beforeAutospacing="0" w:after="270" w:afterAutospacing="0" w:line="300" w:lineRule="atLeast"/>
        <w:ind w:left="840" w:right="300"/>
        <w:jc w:val="center"/>
        <w:rPr>
          <w:b/>
          <w:bCs/>
          <w:sz w:val="32"/>
          <w:szCs w:val="32"/>
        </w:rPr>
      </w:pPr>
    </w:p>
    <w:p w:rsidR="005D6DDB" w:rsidRPr="00A07BD0" w:rsidRDefault="005D6DDB" w:rsidP="005D6D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32"/>
          <w:szCs w:val="32"/>
        </w:rPr>
      </w:pPr>
      <w:r w:rsidRPr="00A07BD0">
        <w:rPr>
          <w:b/>
          <w:bCs/>
          <w:sz w:val="32"/>
          <w:szCs w:val="32"/>
        </w:rPr>
        <w:t>Государство усиливает борьбу с неплательщиками энергоресурсов.</w:t>
      </w:r>
    </w:p>
    <w:p w:rsidR="005D6DDB" w:rsidRPr="00DC1FD1" w:rsidRDefault="005D6DDB" w:rsidP="005D6D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32"/>
          <w:szCs w:val="32"/>
        </w:rPr>
      </w:pPr>
      <w:r w:rsidRPr="00A07BD0">
        <w:rPr>
          <w:b/>
          <w:bCs/>
          <w:sz w:val="32"/>
          <w:szCs w:val="32"/>
        </w:rPr>
        <w:t>Честно платить за электроэнергию станет выгодно!</w:t>
      </w:r>
      <w:r>
        <w:rPr>
          <w:b/>
          <w:bCs/>
          <w:caps/>
          <w:noProof/>
          <w:kern w:val="36"/>
        </w:rPr>
        <w:drawing>
          <wp:anchor distT="0" distB="0" distL="114300" distR="114300" simplePos="0" relativeHeight="251660288" behindDoc="0" locked="0" layoutInCell="1" allowOverlap="1" wp14:anchorId="771E3016" wp14:editId="5C27AB42">
            <wp:simplePos x="0" y="0"/>
            <wp:positionH relativeFrom="margin">
              <wp:posOffset>1270</wp:posOffset>
            </wp:positionH>
            <wp:positionV relativeFrom="margin">
              <wp:posOffset>2063750</wp:posOffset>
            </wp:positionV>
            <wp:extent cx="1254125" cy="1374140"/>
            <wp:effectExtent l="0" t="0" r="3175" b="0"/>
            <wp:wrapSquare wrapText="bothSides"/>
            <wp:docPr id="2" name="Рисунок 2" descr="C:\Documents and Settings\o.savina\Рабочий стол\200px-Coat_of_Arms_of_the_Russian_Federation_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.savina\Рабочий стол\200px-Coat_of_Arms_of_the_Russian_Federation_2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DDB" w:rsidRPr="00A07BD0" w:rsidRDefault="005D6DDB" w:rsidP="005D6DD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07BD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ПРЕЗИДЕНТ ПОДПИСАЛ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ФЕДЕРАЛЬНЫЙ ЗАКОН </w:t>
      </w:r>
      <w:r w:rsidRPr="00A07BD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ОТ 03.11.2015 № 307-ФЗ «О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РЕСУРСОВ»</w:t>
      </w:r>
      <w:r w:rsidRPr="00A07BD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D6DDB" w:rsidRPr="00E5159D" w:rsidRDefault="005D6DDB" w:rsidP="005D6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1F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текстом закона можно ознакомиться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сайте ПАО «Челябэнергосбыт»</w:t>
      </w:r>
      <w:r w:rsidRPr="00E515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разделе Нормативная база.</w:t>
      </w:r>
    </w:p>
    <w:p w:rsidR="005D6DDB" w:rsidRPr="00894AB6" w:rsidRDefault="005D6DDB" w:rsidP="005D6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4AB6">
        <w:rPr>
          <w:rFonts w:ascii="Times New Roman" w:hAnsi="Times New Roman" w:cs="Times New Roman"/>
          <w:b/>
          <w:sz w:val="32"/>
          <w:szCs w:val="32"/>
        </w:rPr>
        <w:t xml:space="preserve">Закон предусматривает </w:t>
      </w:r>
      <w:r w:rsidRPr="00894AB6">
        <w:rPr>
          <w:rFonts w:ascii="Times New Roman" w:hAnsi="Times New Roman" w:cs="Times New Roman"/>
          <w:sz w:val="32"/>
          <w:szCs w:val="32"/>
        </w:rPr>
        <w:t>усиление ответственности потребителей за несвоевременную оплату потребленной электрической энергии и устанавливает  пени за просрочку платежа в следующих размерах:</w:t>
      </w:r>
    </w:p>
    <w:tbl>
      <w:tblPr>
        <w:tblStyle w:val="a4"/>
        <w:tblpPr w:leftFromText="180" w:rightFromText="180" w:vertAnchor="text" w:horzAnchor="margin" w:tblpY="356"/>
        <w:tblW w:w="11053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835"/>
        <w:gridCol w:w="2865"/>
      </w:tblGrid>
      <w:tr w:rsidR="005D6DDB" w:rsidTr="006B7C59">
        <w:trPr>
          <w:trHeight w:val="341"/>
        </w:trPr>
        <w:tc>
          <w:tcPr>
            <w:tcW w:w="11053" w:type="dxa"/>
            <w:gridSpan w:val="4"/>
          </w:tcPr>
          <w:p w:rsidR="005D6DDB" w:rsidRPr="00554F38" w:rsidRDefault="005D6DDB" w:rsidP="006B7C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П</w:t>
            </w:r>
            <w:r w:rsidRPr="00554F38">
              <w:rPr>
                <w:rFonts w:ascii="Times New Roman" w:hAnsi="Times New Roman" w:cs="Times New Roman"/>
                <w:b/>
                <w:sz w:val="28"/>
                <w:szCs w:val="28"/>
              </w:rPr>
              <w:t>ени за просрочку платежа</w:t>
            </w:r>
          </w:p>
        </w:tc>
      </w:tr>
      <w:tr w:rsidR="005D6DDB" w:rsidTr="006B7C59">
        <w:trPr>
          <w:trHeight w:val="1325"/>
        </w:trPr>
        <w:tc>
          <w:tcPr>
            <w:tcW w:w="2518" w:type="dxa"/>
          </w:tcPr>
          <w:p w:rsidR="005D6DDB" w:rsidRPr="005D6DDB" w:rsidRDefault="005D6DDB" w:rsidP="006B7C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</w:t>
            </w:r>
          </w:p>
          <w:p w:rsidR="005D6DDB" w:rsidRPr="005D6DDB" w:rsidRDefault="005D6DDB" w:rsidP="006B7C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1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ТСЖ </w:t>
            </w:r>
          </w:p>
          <w:p w:rsidR="005D6DDB" w:rsidRDefault="005D6DDB" w:rsidP="006B7C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132">
              <w:rPr>
                <w:rFonts w:ascii="Times New Roman" w:hAnsi="Times New Roman" w:cs="Times New Roman"/>
                <w:b/>
                <w:sz w:val="28"/>
                <w:szCs w:val="28"/>
              </w:rPr>
              <w:t>ЖСК</w:t>
            </w:r>
          </w:p>
          <w:p w:rsidR="005D6DDB" w:rsidRPr="00806132" w:rsidRDefault="005D6DDB" w:rsidP="006B7C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ЖК и иные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потреб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ооперативы</w:t>
            </w:r>
            <w:proofErr w:type="spellEnd"/>
          </w:p>
        </w:tc>
        <w:tc>
          <w:tcPr>
            <w:tcW w:w="2835" w:type="dxa"/>
          </w:tcPr>
          <w:p w:rsidR="005D6DDB" w:rsidRPr="00973DC6" w:rsidRDefault="005D6DDB" w:rsidP="006B7C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C6">
              <w:rPr>
                <w:rFonts w:ascii="Times New Roman" w:hAnsi="Times New Roman" w:cs="Times New Roman"/>
                <w:sz w:val="28"/>
                <w:szCs w:val="28"/>
              </w:rPr>
              <w:t xml:space="preserve">С 1−го по 30−й день: </w:t>
            </w: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пени не начисляются</w:t>
            </w:r>
          </w:p>
          <w:p w:rsidR="005D6DDB" w:rsidRPr="00973DC6" w:rsidRDefault="005D6DDB" w:rsidP="006B7C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DDB" w:rsidRPr="00973DC6" w:rsidRDefault="005D6DDB" w:rsidP="001708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C6">
              <w:rPr>
                <w:rFonts w:ascii="Times New Roman" w:hAnsi="Times New Roman" w:cs="Times New Roman"/>
                <w:sz w:val="28"/>
                <w:szCs w:val="28"/>
              </w:rPr>
              <w:t xml:space="preserve">31−й – 90−й день:               </w:t>
            </w: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1/300 </w:t>
            </w:r>
            <w:r w:rsidRPr="00973DC6">
              <w:rPr>
                <w:rFonts w:ascii="Times New Roman" w:hAnsi="Times New Roman" w:cs="Times New Roman"/>
                <w:sz w:val="28"/>
                <w:szCs w:val="28"/>
              </w:rPr>
              <w:t>ставки рефинансирования ЦБ</w:t>
            </w: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BA7742"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1708CD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% годовых)</w:t>
            </w:r>
          </w:p>
        </w:tc>
        <w:tc>
          <w:tcPr>
            <w:tcW w:w="2865" w:type="dxa"/>
          </w:tcPr>
          <w:p w:rsidR="005D6DDB" w:rsidRPr="00973DC6" w:rsidRDefault="005D6DDB" w:rsidP="006B7C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C6">
              <w:rPr>
                <w:rFonts w:ascii="Times New Roman" w:hAnsi="Times New Roman" w:cs="Times New Roman"/>
                <w:sz w:val="28"/>
                <w:szCs w:val="28"/>
              </w:rPr>
              <w:t>с 91−го дня:</w:t>
            </w:r>
          </w:p>
          <w:p w:rsidR="005D6DDB" w:rsidRPr="00973DC6" w:rsidRDefault="005D6DDB" w:rsidP="006B7C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1/130</w:t>
            </w:r>
            <w:r w:rsidRPr="00973DC6">
              <w:rPr>
                <w:rFonts w:ascii="Times New Roman" w:hAnsi="Times New Roman" w:cs="Times New Roman"/>
                <w:sz w:val="28"/>
                <w:szCs w:val="28"/>
              </w:rPr>
              <w:t xml:space="preserve"> ставки рефинансирования ЦБ </w:t>
            </w: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A7742"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30,5</w:t>
            </w: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% годовых)</w:t>
            </w:r>
          </w:p>
          <w:p w:rsidR="005D6DDB" w:rsidRPr="00973DC6" w:rsidRDefault="005D6DDB" w:rsidP="006B7C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DB" w:rsidTr="006B7C59">
        <w:trPr>
          <w:trHeight w:val="2061"/>
        </w:trPr>
        <w:tc>
          <w:tcPr>
            <w:tcW w:w="2518" w:type="dxa"/>
          </w:tcPr>
          <w:p w:rsidR="005D6DDB" w:rsidRPr="00806132" w:rsidRDefault="005D6DDB" w:rsidP="006B7C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132">
              <w:rPr>
                <w:rFonts w:ascii="Times New Roman" w:hAnsi="Times New Roman" w:cs="Times New Roman"/>
                <w:b/>
                <w:sz w:val="28"/>
                <w:szCs w:val="28"/>
              </w:rPr>
              <w:t>Управляющие компании,</w:t>
            </w:r>
          </w:p>
          <w:p w:rsidR="005D6DDB" w:rsidRPr="00806132" w:rsidRDefault="005D6DDB" w:rsidP="006B7C5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1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Тепло - и </w:t>
            </w:r>
            <w:proofErr w:type="spellStart"/>
            <w:r w:rsidRPr="0080613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водоснабжающие</w:t>
            </w:r>
            <w:proofErr w:type="spellEnd"/>
            <w:r w:rsidRPr="008061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предприятия</w:t>
            </w:r>
          </w:p>
          <w:p w:rsidR="005D6DDB" w:rsidRPr="00806132" w:rsidRDefault="005D6DDB" w:rsidP="006B7C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D6DDB" w:rsidRPr="00973DC6" w:rsidRDefault="005D6DDB" w:rsidP="00BA77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C6">
              <w:rPr>
                <w:rFonts w:ascii="Times New Roman" w:hAnsi="Times New Roman" w:cs="Times New Roman"/>
                <w:sz w:val="28"/>
                <w:szCs w:val="28"/>
              </w:rPr>
              <w:t xml:space="preserve">С 1−го по 60−й день: </w:t>
            </w: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1/300</w:t>
            </w:r>
            <w:r w:rsidRPr="00973DC6">
              <w:rPr>
                <w:rFonts w:ascii="Times New Roman" w:hAnsi="Times New Roman" w:cs="Times New Roman"/>
                <w:sz w:val="28"/>
                <w:szCs w:val="28"/>
              </w:rPr>
              <w:t xml:space="preserve"> ставки рефинансирования ЦБ </w:t>
            </w: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A7742"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5B4338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% годовых)</w:t>
            </w:r>
          </w:p>
        </w:tc>
        <w:tc>
          <w:tcPr>
            <w:tcW w:w="2835" w:type="dxa"/>
          </w:tcPr>
          <w:p w:rsidR="005D6DDB" w:rsidRPr="00973DC6" w:rsidRDefault="005D6DDB" w:rsidP="00137F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C6">
              <w:rPr>
                <w:rFonts w:ascii="Times New Roman" w:hAnsi="Times New Roman" w:cs="Times New Roman"/>
                <w:sz w:val="28"/>
                <w:szCs w:val="28"/>
              </w:rPr>
              <w:t>с 61−го по 90−й день:</w:t>
            </w: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1/170</w:t>
            </w:r>
            <w:r w:rsidRPr="00973DC6">
              <w:rPr>
                <w:rFonts w:ascii="Times New Roman" w:hAnsi="Times New Roman" w:cs="Times New Roman"/>
                <w:sz w:val="28"/>
                <w:szCs w:val="28"/>
              </w:rPr>
              <w:t xml:space="preserve"> ставки рефинансирования ЦБ </w:t>
            </w: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73DC6"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37FF4" w:rsidRPr="00137FF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% годовых)</w:t>
            </w:r>
          </w:p>
        </w:tc>
        <w:tc>
          <w:tcPr>
            <w:tcW w:w="2865" w:type="dxa"/>
          </w:tcPr>
          <w:p w:rsidR="005D6DDB" w:rsidRPr="00973DC6" w:rsidRDefault="005D6DDB" w:rsidP="006B7C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DC6">
              <w:rPr>
                <w:rFonts w:ascii="Times New Roman" w:hAnsi="Times New Roman" w:cs="Times New Roman"/>
                <w:sz w:val="28"/>
                <w:szCs w:val="28"/>
              </w:rPr>
              <w:t>с 91−го дня:</w:t>
            </w:r>
          </w:p>
          <w:p w:rsidR="005D6DDB" w:rsidRPr="00973DC6" w:rsidRDefault="005D6DDB" w:rsidP="00BA77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A2B02">
              <w:rPr>
                <w:rFonts w:ascii="Times New Roman" w:hAnsi="Times New Roman" w:cs="Times New Roman"/>
                <w:b/>
                <w:sz w:val="28"/>
                <w:szCs w:val="28"/>
              </w:rPr>
              <w:t>1/130</w:t>
            </w:r>
            <w:r w:rsidRPr="00973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Pr="00973DC6">
              <w:rPr>
                <w:rFonts w:ascii="Times New Roman" w:hAnsi="Times New Roman" w:cs="Times New Roman"/>
                <w:sz w:val="28"/>
                <w:szCs w:val="28"/>
              </w:rPr>
              <w:t xml:space="preserve">ставки рефинансирования ЦБ </w:t>
            </w: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A7742"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A7742"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73DC6">
              <w:rPr>
                <w:rFonts w:ascii="Times New Roman" w:hAnsi="Times New Roman" w:cs="Times New Roman"/>
                <w:b/>
                <w:sz w:val="28"/>
                <w:szCs w:val="28"/>
              </w:rPr>
              <w:t>% годовых)</w:t>
            </w:r>
          </w:p>
        </w:tc>
      </w:tr>
      <w:tr w:rsidR="005D6DDB" w:rsidTr="006B7C59">
        <w:trPr>
          <w:trHeight w:val="497"/>
        </w:trPr>
        <w:tc>
          <w:tcPr>
            <w:tcW w:w="2518" w:type="dxa"/>
          </w:tcPr>
          <w:p w:rsidR="005D6DDB" w:rsidRPr="00806132" w:rsidRDefault="005D6DDB" w:rsidP="006B7C5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132">
              <w:rPr>
                <w:rFonts w:ascii="Times New Roman" w:hAnsi="Times New Roman" w:cs="Times New Roman"/>
                <w:b/>
                <w:sz w:val="28"/>
                <w:szCs w:val="28"/>
              </w:rPr>
              <w:t>Прочие потребители</w:t>
            </w:r>
          </w:p>
        </w:tc>
        <w:tc>
          <w:tcPr>
            <w:tcW w:w="8535" w:type="dxa"/>
            <w:gridSpan w:val="3"/>
          </w:tcPr>
          <w:p w:rsidR="005D6DDB" w:rsidRPr="00806132" w:rsidRDefault="005D6DDB" w:rsidP="006B7C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132">
              <w:rPr>
                <w:rFonts w:ascii="Times New Roman" w:hAnsi="Times New Roman" w:cs="Times New Roman"/>
                <w:sz w:val="28"/>
                <w:szCs w:val="28"/>
              </w:rPr>
              <w:t xml:space="preserve">С 1−го дня: 1/130 ставки рефинансирования ЦБ </w:t>
            </w:r>
            <w:r w:rsidRPr="00DC1FD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413DF7" w:rsidRPr="00137FF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DC1FD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13DF7" w:rsidRPr="00137FF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C1FD1">
              <w:rPr>
                <w:rFonts w:ascii="Times New Roman" w:hAnsi="Times New Roman" w:cs="Times New Roman"/>
                <w:b/>
                <w:sz w:val="28"/>
                <w:szCs w:val="28"/>
              </w:rPr>
              <w:t>% годовых)</w:t>
            </w:r>
          </w:p>
          <w:p w:rsidR="005D6DDB" w:rsidRPr="00806132" w:rsidRDefault="005D6DDB" w:rsidP="006B7C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DDB" w:rsidRPr="00031D54" w:rsidRDefault="005D6DDB" w:rsidP="005D6D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DDB" w:rsidRPr="00B47AEE" w:rsidRDefault="005D6DDB" w:rsidP="005D6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1CB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Еще одно существенное изменение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внесено в ст.7.19. Кодекса Российской Федерации об административных правонарушениях. Данное изменение предусматривает </w:t>
      </w:r>
      <w:r w:rsidRPr="00894A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административную ответственность за самовольное подключение к электрическим сетям, а также самовольное (</w:t>
      </w:r>
      <w:proofErr w:type="spellStart"/>
      <w:r w:rsidRPr="00894A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безучетное</w:t>
      </w:r>
      <w:proofErr w:type="spellEnd"/>
      <w:r w:rsidRPr="00894A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) использование электрической энергии </w:t>
      </w:r>
      <w:r w:rsidRPr="00B47AEE">
        <w:rPr>
          <w:rFonts w:ascii="Times New Roman" w:eastAsia="Times New Roman" w:hAnsi="Times New Roman" w:cs="Times New Roman"/>
          <w:sz w:val="32"/>
          <w:szCs w:val="32"/>
          <w:lang w:eastAsia="ru-RU"/>
        </w:rPr>
        <w:t>в виде наложения штрафа:</w:t>
      </w:r>
    </w:p>
    <w:p w:rsidR="005D6DDB" w:rsidRDefault="005D6DDB" w:rsidP="005D6DD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Pr="000B01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физических лиц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 10 тысяч до 15 тысяч рублей.</w:t>
      </w:r>
    </w:p>
    <w:p w:rsidR="005D6DDB" w:rsidRDefault="005D6DDB" w:rsidP="005D6DD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r w:rsidRPr="000B01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должностных лиц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с 30 тысяч до 80 тысяч рублей.</w:t>
      </w:r>
    </w:p>
    <w:p w:rsidR="005D6DDB" w:rsidRPr="000B0199" w:rsidRDefault="005D6DDB" w:rsidP="005D6DDB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</w:t>
      </w:r>
      <w:r w:rsidRPr="000B01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юридических лиц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 со</w:t>
      </w:r>
      <w:r w:rsidRPr="000B01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100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тысяч до </w:t>
      </w:r>
      <w:r w:rsidRPr="000B0199">
        <w:rPr>
          <w:rFonts w:ascii="Times New Roman" w:eastAsia="Times New Roman" w:hAnsi="Times New Roman" w:cs="Times New Roman"/>
          <w:sz w:val="32"/>
          <w:szCs w:val="32"/>
          <w:lang w:eastAsia="ru-RU"/>
        </w:rPr>
        <w:t>200 тысяч рублей.</w:t>
      </w:r>
    </w:p>
    <w:p w:rsidR="005D6DDB" w:rsidRPr="00C31CB7" w:rsidRDefault="005D6DDB" w:rsidP="005D6D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31C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Нормы об установлении пени в отношении управляющих компаний, ТСЖ, ЖСК, тепло - и </w:t>
      </w:r>
      <w:proofErr w:type="spellStart"/>
      <w:r w:rsidRPr="00C31CB7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водоснабжающих</w:t>
      </w:r>
      <w:proofErr w:type="spellEnd"/>
      <w:r w:rsidRPr="00C31C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организаций, населения, а также все изменения в Кодекс РФ об административных правонарушениях вступают в силу с 1 января 2016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года. Остальные положения закона</w:t>
      </w:r>
      <w:r w:rsidRPr="00C31C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вступ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ают</w:t>
      </w:r>
      <w:r w:rsidRPr="00C31C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силу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05 декабря 2015г.</w:t>
      </w:r>
      <w:r w:rsidRPr="00C31CB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610A79" w:rsidRDefault="00610A79"/>
    <w:sectPr w:rsidR="00610A79" w:rsidSect="00F775CF">
      <w:pgSz w:w="11906" w:h="16838"/>
      <w:pgMar w:top="567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17091"/>
    <w:multiLevelType w:val="hybridMultilevel"/>
    <w:tmpl w:val="8E0E55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21"/>
    <w:rsid w:val="00006F63"/>
    <w:rsid w:val="00015D07"/>
    <w:rsid w:val="00021F35"/>
    <w:rsid w:val="0003182C"/>
    <w:rsid w:val="00031ADA"/>
    <w:rsid w:val="00041789"/>
    <w:rsid w:val="00042F06"/>
    <w:rsid w:val="00044D2A"/>
    <w:rsid w:val="000531EC"/>
    <w:rsid w:val="00056094"/>
    <w:rsid w:val="0005641F"/>
    <w:rsid w:val="00063D85"/>
    <w:rsid w:val="0006476C"/>
    <w:rsid w:val="000666C5"/>
    <w:rsid w:val="00072D04"/>
    <w:rsid w:val="00084DEA"/>
    <w:rsid w:val="00086D8E"/>
    <w:rsid w:val="00087EC4"/>
    <w:rsid w:val="00097390"/>
    <w:rsid w:val="000A1BE8"/>
    <w:rsid w:val="000B3FCB"/>
    <w:rsid w:val="000C574C"/>
    <w:rsid w:val="000D4CB8"/>
    <w:rsid w:val="000F52B3"/>
    <w:rsid w:val="00101718"/>
    <w:rsid w:val="00111347"/>
    <w:rsid w:val="001126F4"/>
    <w:rsid w:val="00137FF4"/>
    <w:rsid w:val="00142E1E"/>
    <w:rsid w:val="001708CD"/>
    <w:rsid w:val="0017259F"/>
    <w:rsid w:val="00173563"/>
    <w:rsid w:val="0017379C"/>
    <w:rsid w:val="0018271C"/>
    <w:rsid w:val="00182B39"/>
    <w:rsid w:val="00190C0F"/>
    <w:rsid w:val="001A1798"/>
    <w:rsid w:val="001A1F9D"/>
    <w:rsid w:val="001A73F7"/>
    <w:rsid w:val="001B4B62"/>
    <w:rsid w:val="001B61D3"/>
    <w:rsid w:val="001C5128"/>
    <w:rsid w:val="00201ACB"/>
    <w:rsid w:val="002056E8"/>
    <w:rsid w:val="00207C85"/>
    <w:rsid w:val="0021502A"/>
    <w:rsid w:val="00224B74"/>
    <w:rsid w:val="002461DC"/>
    <w:rsid w:val="00246502"/>
    <w:rsid w:val="00253E6B"/>
    <w:rsid w:val="00266DF6"/>
    <w:rsid w:val="00266E30"/>
    <w:rsid w:val="00281A80"/>
    <w:rsid w:val="0028527B"/>
    <w:rsid w:val="00291BA6"/>
    <w:rsid w:val="00291CC6"/>
    <w:rsid w:val="002A2EB6"/>
    <w:rsid w:val="002A7BDC"/>
    <w:rsid w:val="002B5855"/>
    <w:rsid w:val="002D3AB9"/>
    <w:rsid w:val="002E0966"/>
    <w:rsid w:val="002E7BAC"/>
    <w:rsid w:val="002F364F"/>
    <w:rsid w:val="002F4257"/>
    <w:rsid w:val="002F59E7"/>
    <w:rsid w:val="00305069"/>
    <w:rsid w:val="003113E4"/>
    <w:rsid w:val="0031140B"/>
    <w:rsid w:val="00313171"/>
    <w:rsid w:val="00323EAC"/>
    <w:rsid w:val="00330E79"/>
    <w:rsid w:val="0033595D"/>
    <w:rsid w:val="00336017"/>
    <w:rsid w:val="003403E3"/>
    <w:rsid w:val="0034041E"/>
    <w:rsid w:val="003535FC"/>
    <w:rsid w:val="003647A6"/>
    <w:rsid w:val="00375265"/>
    <w:rsid w:val="00383805"/>
    <w:rsid w:val="003860E2"/>
    <w:rsid w:val="003A05A6"/>
    <w:rsid w:val="003A1CA7"/>
    <w:rsid w:val="003A4FBA"/>
    <w:rsid w:val="003B1E2B"/>
    <w:rsid w:val="003B57C2"/>
    <w:rsid w:val="003D111A"/>
    <w:rsid w:val="003D6A81"/>
    <w:rsid w:val="003E0047"/>
    <w:rsid w:val="003E3389"/>
    <w:rsid w:val="003E43A5"/>
    <w:rsid w:val="003E4959"/>
    <w:rsid w:val="003E6856"/>
    <w:rsid w:val="00406271"/>
    <w:rsid w:val="00413DF7"/>
    <w:rsid w:val="00420C87"/>
    <w:rsid w:val="004272A8"/>
    <w:rsid w:val="00433110"/>
    <w:rsid w:val="00433259"/>
    <w:rsid w:val="00444F98"/>
    <w:rsid w:val="0044583E"/>
    <w:rsid w:val="00454146"/>
    <w:rsid w:val="004550A9"/>
    <w:rsid w:val="0045641A"/>
    <w:rsid w:val="00470F29"/>
    <w:rsid w:val="00482CF8"/>
    <w:rsid w:val="0048761B"/>
    <w:rsid w:val="004B394C"/>
    <w:rsid w:val="004C10D4"/>
    <w:rsid w:val="004C1734"/>
    <w:rsid w:val="004D194E"/>
    <w:rsid w:val="005054E8"/>
    <w:rsid w:val="00514EAD"/>
    <w:rsid w:val="00525B29"/>
    <w:rsid w:val="00526DC5"/>
    <w:rsid w:val="00530990"/>
    <w:rsid w:val="00532E33"/>
    <w:rsid w:val="00537A42"/>
    <w:rsid w:val="005415CC"/>
    <w:rsid w:val="00544A5D"/>
    <w:rsid w:val="005468A2"/>
    <w:rsid w:val="00547DAE"/>
    <w:rsid w:val="005561D1"/>
    <w:rsid w:val="005603DC"/>
    <w:rsid w:val="00561E2B"/>
    <w:rsid w:val="00570832"/>
    <w:rsid w:val="00581D57"/>
    <w:rsid w:val="005858D0"/>
    <w:rsid w:val="005A35C9"/>
    <w:rsid w:val="005A7603"/>
    <w:rsid w:val="005B1680"/>
    <w:rsid w:val="005B2282"/>
    <w:rsid w:val="005B3E89"/>
    <w:rsid w:val="005B4338"/>
    <w:rsid w:val="005C452A"/>
    <w:rsid w:val="005D6DDB"/>
    <w:rsid w:val="005D7FC5"/>
    <w:rsid w:val="005F5339"/>
    <w:rsid w:val="005F5AE6"/>
    <w:rsid w:val="00610A79"/>
    <w:rsid w:val="00610F09"/>
    <w:rsid w:val="00623477"/>
    <w:rsid w:val="00627F0B"/>
    <w:rsid w:val="00630C9A"/>
    <w:rsid w:val="006347C1"/>
    <w:rsid w:val="0063518B"/>
    <w:rsid w:val="00660E70"/>
    <w:rsid w:val="00661621"/>
    <w:rsid w:val="00661DE8"/>
    <w:rsid w:val="00677089"/>
    <w:rsid w:val="006B4B93"/>
    <w:rsid w:val="006C5E8F"/>
    <w:rsid w:val="006D07D1"/>
    <w:rsid w:val="006D33F4"/>
    <w:rsid w:val="006D5B97"/>
    <w:rsid w:val="006E3D7E"/>
    <w:rsid w:val="007066C4"/>
    <w:rsid w:val="00710A55"/>
    <w:rsid w:val="0072313D"/>
    <w:rsid w:val="00724CB4"/>
    <w:rsid w:val="007420D2"/>
    <w:rsid w:val="00743972"/>
    <w:rsid w:val="00747E17"/>
    <w:rsid w:val="00752FFE"/>
    <w:rsid w:val="007553E3"/>
    <w:rsid w:val="007554B9"/>
    <w:rsid w:val="007557CC"/>
    <w:rsid w:val="00756179"/>
    <w:rsid w:val="0076623D"/>
    <w:rsid w:val="00766BA8"/>
    <w:rsid w:val="00773330"/>
    <w:rsid w:val="00777FAD"/>
    <w:rsid w:val="00784563"/>
    <w:rsid w:val="00794554"/>
    <w:rsid w:val="00794653"/>
    <w:rsid w:val="00796F57"/>
    <w:rsid w:val="007B384A"/>
    <w:rsid w:val="007B4A0D"/>
    <w:rsid w:val="007B73D0"/>
    <w:rsid w:val="007D32B4"/>
    <w:rsid w:val="007D5AE0"/>
    <w:rsid w:val="007F4563"/>
    <w:rsid w:val="00815FEE"/>
    <w:rsid w:val="0082527F"/>
    <w:rsid w:val="00825C70"/>
    <w:rsid w:val="008615D8"/>
    <w:rsid w:val="00861E4B"/>
    <w:rsid w:val="00865512"/>
    <w:rsid w:val="008669C6"/>
    <w:rsid w:val="00872AE4"/>
    <w:rsid w:val="00881854"/>
    <w:rsid w:val="0088441F"/>
    <w:rsid w:val="00887748"/>
    <w:rsid w:val="00896FCA"/>
    <w:rsid w:val="008A20EE"/>
    <w:rsid w:val="008A2563"/>
    <w:rsid w:val="008A34AB"/>
    <w:rsid w:val="008A767A"/>
    <w:rsid w:val="008B0849"/>
    <w:rsid w:val="008B7F2A"/>
    <w:rsid w:val="008C0C0A"/>
    <w:rsid w:val="008C27AF"/>
    <w:rsid w:val="008C3307"/>
    <w:rsid w:val="008C500E"/>
    <w:rsid w:val="008C73D5"/>
    <w:rsid w:val="008D73BC"/>
    <w:rsid w:val="008E1906"/>
    <w:rsid w:val="008E1C75"/>
    <w:rsid w:val="008E2A52"/>
    <w:rsid w:val="008F7785"/>
    <w:rsid w:val="00911885"/>
    <w:rsid w:val="00917E82"/>
    <w:rsid w:val="00923F3C"/>
    <w:rsid w:val="00960BF2"/>
    <w:rsid w:val="00960FC4"/>
    <w:rsid w:val="00961E92"/>
    <w:rsid w:val="00963C7D"/>
    <w:rsid w:val="009677E0"/>
    <w:rsid w:val="00967F66"/>
    <w:rsid w:val="0097228C"/>
    <w:rsid w:val="00973DC6"/>
    <w:rsid w:val="00982697"/>
    <w:rsid w:val="00994C10"/>
    <w:rsid w:val="00996BB9"/>
    <w:rsid w:val="009A7F30"/>
    <w:rsid w:val="009B664A"/>
    <w:rsid w:val="009B67C4"/>
    <w:rsid w:val="009C2F6E"/>
    <w:rsid w:val="009D5A84"/>
    <w:rsid w:val="009D75C8"/>
    <w:rsid w:val="009E3B1B"/>
    <w:rsid w:val="009F79F2"/>
    <w:rsid w:val="00A0154A"/>
    <w:rsid w:val="00A21192"/>
    <w:rsid w:val="00A354FE"/>
    <w:rsid w:val="00A37969"/>
    <w:rsid w:val="00A66E6D"/>
    <w:rsid w:val="00A700A3"/>
    <w:rsid w:val="00A75B8C"/>
    <w:rsid w:val="00A764B2"/>
    <w:rsid w:val="00A80E7A"/>
    <w:rsid w:val="00A922C9"/>
    <w:rsid w:val="00A95C26"/>
    <w:rsid w:val="00A966C8"/>
    <w:rsid w:val="00A970C8"/>
    <w:rsid w:val="00AA09FD"/>
    <w:rsid w:val="00AA4E26"/>
    <w:rsid w:val="00AA7A94"/>
    <w:rsid w:val="00AC189B"/>
    <w:rsid w:val="00AC49CC"/>
    <w:rsid w:val="00AD28F3"/>
    <w:rsid w:val="00AD7A4A"/>
    <w:rsid w:val="00AE1E97"/>
    <w:rsid w:val="00AF75AC"/>
    <w:rsid w:val="00B005FA"/>
    <w:rsid w:val="00B02D92"/>
    <w:rsid w:val="00B07216"/>
    <w:rsid w:val="00B07FE4"/>
    <w:rsid w:val="00B53340"/>
    <w:rsid w:val="00B631D1"/>
    <w:rsid w:val="00B77079"/>
    <w:rsid w:val="00B81C21"/>
    <w:rsid w:val="00B824BE"/>
    <w:rsid w:val="00B847C7"/>
    <w:rsid w:val="00B93FCF"/>
    <w:rsid w:val="00B94DF8"/>
    <w:rsid w:val="00B95303"/>
    <w:rsid w:val="00BA65EB"/>
    <w:rsid w:val="00BA7742"/>
    <w:rsid w:val="00BB2EE1"/>
    <w:rsid w:val="00BB4B56"/>
    <w:rsid w:val="00BC0A4D"/>
    <w:rsid w:val="00BC5853"/>
    <w:rsid w:val="00BC5EA4"/>
    <w:rsid w:val="00BC6804"/>
    <w:rsid w:val="00BD4BD8"/>
    <w:rsid w:val="00BE203D"/>
    <w:rsid w:val="00BE2C39"/>
    <w:rsid w:val="00BE63E8"/>
    <w:rsid w:val="00BF270E"/>
    <w:rsid w:val="00BF595B"/>
    <w:rsid w:val="00BF640D"/>
    <w:rsid w:val="00C16AAE"/>
    <w:rsid w:val="00C17E3B"/>
    <w:rsid w:val="00C26BB0"/>
    <w:rsid w:val="00C3191B"/>
    <w:rsid w:val="00C342BF"/>
    <w:rsid w:val="00C35572"/>
    <w:rsid w:val="00C35B61"/>
    <w:rsid w:val="00C36054"/>
    <w:rsid w:val="00C40A1A"/>
    <w:rsid w:val="00C5257B"/>
    <w:rsid w:val="00C61BCB"/>
    <w:rsid w:val="00C738F3"/>
    <w:rsid w:val="00C74EAF"/>
    <w:rsid w:val="00C84972"/>
    <w:rsid w:val="00C875A7"/>
    <w:rsid w:val="00C94F9E"/>
    <w:rsid w:val="00CA03A0"/>
    <w:rsid w:val="00CA0E13"/>
    <w:rsid w:val="00CA236D"/>
    <w:rsid w:val="00CA2B02"/>
    <w:rsid w:val="00CA5510"/>
    <w:rsid w:val="00CA5DBB"/>
    <w:rsid w:val="00CC1130"/>
    <w:rsid w:val="00CD6DAC"/>
    <w:rsid w:val="00CE61E2"/>
    <w:rsid w:val="00CF7DF4"/>
    <w:rsid w:val="00D03EF1"/>
    <w:rsid w:val="00D0653F"/>
    <w:rsid w:val="00D06617"/>
    <w:rsid w:val="00D12786"/>
    <w:rsid w:val="00D13007"/>
    <w:rsid w:val="00D14A93"/>
    <w:rsid w:val="00D225D2"/>
    <w:rsid w:val="00D446EE"/>
    <w:rsid w:val="00D649C6"/>
    <w:rsid w:val="00D87543"/>
    <w:rsid w:val="00D97277"/>
    <w:rsid w:val="00D975C2"/>
    <w:rsid w:val="00DB5D87"/>
    <w:rsid w:val="00DB5ED4"/>
    <w:rsid w:val="00DD0D96"/>
    <w:rsid w:val="00DD756F"/>
    <w:rsid w:val="00DE5DCD"/>
    <w:rsid w:val="00E032CA"/>
    <w:rsid w:val="00E17308"/>
    <w:rsid w:val="00E23724"/>
    <w:rsid w:val="00E325FD"/>
    <w:rsid w:val="00E32F3B"/>
    <w:rsid w:val="00E34432"/>
    <w:rsid w:val="00E415C9"/>
    <w:rsid w:val="00E5337F"/>
    <w:rsid w:val="00E548E3"/>
    <w:rsid w:val="00E618D2"/>
    <w:rsid w:val="00E619CE"/>
    <w:rsid w:val="00E650D5"/>
    <w:rsid w:val="00E7301A"/>
    <w:rsid w:val="00E76C05"/>
    <w:rsid w:val="00E77674"/>
    <w:rsid w:val="00E77DE9"/>
    <w:rsid w:val="00E83866"/>
    <w:rsid w:val="00E8568D"/>
    <w:rsid w:val="00E8618A"/>
    <w:rsid w:val="00E953F7"/>
    <w:rsid w:val="00EA1045"/>
    <w:rsid w:val="00EA6C4C"/>
    <w:rsid w:val="00EB2038"/>
    <w:rsid w:val="00EB554A"/>
    <w:rsid w:val="00EC050D"/>
    <w:rsid w:val="00EC280F"/>
    <w:rsid w:val="00EC76C5"/>
    <w:rsid w:val="00EE15F9"/>
    <w:rsid w:val="00EF4591"/>
    <w:rsid w:val="00EF5024"/>
    <w:rsid w:val="00F074FB"/>
    <w:rsid w:val="00F11A47"/>
    <w:rsid w:val="00F12AAC"/>
    <w:rsid w:val="00F23F13"/>
    <w:rsid w:val="00F258D3"/>
    <w:rsid w:val="00F45E2A"/>
    <w:rsid w:val="00F474CB"/>
    <w:rsid w:val="00F54FA4"/>
    <w:rsid w:val="00F70ABA"/>
    <w:rsid w:val="00F7501C"/>
    <w:rsid w:val="00F80F91"/>
    <w:rsid w:val="00F826F6"/>
    <w:rsid w:val="00F92C20"/>
    <w:rsid w:val="00F9398F"/>
    <w:rsid w:val="00F95279"/>
    <w:rsid w:val="00FA2743"/>
    <w:rsid w:val="00FA4B04"/>
    <w:rsid w:val="00FB143D"/>
    <w:rsid w:val="00FB1FEB"/>
    <w:rsid w:val="00FB55BA"/>
    <w:rsid w:val="00FE21F4"/>
    <w:rsid w:val="00FE667B"/>
    <w:rsid w:val="00FE6E83"/>
    <w:rsid w:val="00FF57CC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D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6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D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6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1791</Characters>
  <Application>Microsoft Office Word</Application>
  <DocSecurity>0</DocSecurity>
  <Lines>14</Lines>
  <Paragraphs>4</Paragraphs>
  <ScaleCrop>false</ScaleCrop>
  <Company>ОАО "Челябэнергосбыт"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Аипова</dc:creator>
  <cp:keywords/>
  <dc:description/>
  <cp:lastModifiedBy>Нелли Аипова</cp:lastModifiedBy>
  <cp:revision>14</cp:revision>
  <dcterms:created xsi:type="dcterms:W3CDTF">2016-02-10T10:15:00Z</dcterms:created>
  <dcterms:modified xsi:type="dcterms:W3CDTF">2016-02-11T05:53:00Z</dcterms:modified>
</cp:coreProperties>
</file>